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F1781" w14:textId="26E58429" w:rsidR="000C52AC" w:rsidRDefault="000C52AC" w:rsidP="000C52AC">
      <w:pPr>
        <w:bidi w:val="0"/>
      </w:pPr>
    </w:p>
    <w:p w14:paraId="4E0BD9A2" w14:textId="39C4E067" w:rsidR="000C52AC" w:rsidRDefault="000C52AC" w:rsidP="000C52AC">
      <w:pPr>
        <w:bidi w:val="0"/>
        <w:rPr>
          <w:b/>
          <w:bCs/>
          <w:sz w:val="28"/>
          <w:szCs w:val="28"/>
        </w:rPr>
      </w:pPr>
      <w:r w:rsidRPr="00D87C08">
        <w:rPr>
          <w:b/>
          <w:bCs/>
          <w:sz w:val="28"/>
          <w:szCs w:val="28"/>
        </w:rPr>
        <w:t>Tender:</w:t>
      </w:r>
      <w:r w:rsidR="00D87C08" w:rsidRPr="00D87C08">
        <w:rPr>
          <w:b/>
          <w:bCs/>
          <w:sz w:val="28"/>
          <w:szCs w:val="28"/>
        </w:rPr>
        <w:t xml:space="preserve"> </w:t>
      </w:r>
      <w:r w:rsidR="003A71E2">
        <w:rPr>
          <w:b/>
          <w:bCs/>
          <w:sz w:val="28"/>
          <w:szCs w:val="28"/>
        </w:rPr>
        <w:t>Audit</w:t>
      </w:r>
      <w:r w:rsidR="00AB323C">
        <w:rPr>
          <w:b/>
          <w:bCs/>
          <w:sz w:val="28"/>
          <w:szCs w:val="28"/>
        </w:rPr>
        <w:t>or</w:t>
      </w:r>
      <w:r w:rsidR="003A71E2">
        <w:rPr>
          <w:b/>
          <w:bCs/>
          <w:sz w:val="28"/>
          <w:szCs w:val="28"/>
        </w:rPr>
        <w:t xml:space="preserve"> </w:t>
      </w:r>
      <w:r w:rsidR="00D87C08" w:rsidRPr="00D87C08">
        <w:rPr>
          <w:b/>
          <w:bCs/>
          <w:sz w:val="28"/>
          <w:szCs w:val="28"/>
        </w:rPr>
        <w:t>for GREENinMED Project</w:t>
      </w:r>
      <w:r w:rsidR="00305957">
        <w:rPr>
          <w:b/>
          <w:bCs/>
          <w:sz w:val="28"/>
          <w:szCs w:val="28"/>
        </w:rPr>
        <w:t xml:space="preserve"> </w:t>
      </w:r>
    </w:p>
    <w:p w14:paraId="7A63CEF3" w14:textId="11B97896" w:rsidR="00305957" w:rsidRDefault="00305957" w:rsidP="00305957">
      <w:pPr>
        <w:bidi w:val="0"/>
        <w:rPr>
          <w:b/>
          <w:bCs/>
          <w:sz w:val="28"/>
          <w:szCs w:val="28"/>
        </w:rPr>
      </w:pPr>
      <w:r w:rsidRPr="000C52AC">
        <w:rPr>
          <w:rFonts w:cs="Arial"/>
        </w:rPr>
        <w:t xml:space="preserve">Arava Institute for Environmental Studies </w:t>
      </w:r>
      <w:r w:rsidR="00B25E8F" w:rsidRPr="000C52AC">
        <w:rPr>
          <w:rFonts w:cs="Arial"/>
        </w:rPr>
        <w:t>and Kinneret</w:t>
      </w:r>
      <w:r w:rsidRPr="000C52AC">
        <w:rPr>
          <w:rFonts w:cs="Arial"/>
        </w:rPr>
        <w:t xml:space="preserve"> College on the Sea of Galilee</w:t>
      </w:r>
    </w:p>
    <w:p w14:paraId="06E3EEB7" w14:textId="77777777" w:rsidR="00D87C08" w:rsidRPr="00D87C08" w:rsidRDefault="00D87C08" w:rsidP="00D87C08">
      <w:pPr>
        <w:bidi w:val="0"/>
        <w:rPr>
          <w:b/>
          <w:bCs/>
          <w:sz w:val="28"/>
          <w:szCs w:val="28"/>
        </w:rPr>
      </w:pPr>
    </w:p>
    <w:p w14:paraId="419605CE" w14:textId="77777777" w:rsidR="00A07EA8" w:rsidRPr="00E553A7" w:rsidRDefault="00A07EA8" w:rsidP="00A07EA8">
      <w:pPr>
        <w:bidi w:val="0"/>
        <w:rPr>
          <w:b/>
          <w:bCs/>
        </w:rPr>
      </w:pPr>
      <w:r>
        <w:rPr>
          <w:b/>
          <w:bCs/>
        </w:rPr>
        <w:t xml:space="preserve">1: </w:t>
      </w:r>
      <w:r w:rsidRPr="00E553A7">
        <w:rPr>
          <w:b/>
          <w:bCs/>
        </w:rPr>
        <w:t xml:space="preserve">GREENINMED PROJECT </w:t>
      </w:r>
    </w:p>
    <w:p w14:paraId="3369960A" w14:textId="77777777" w:rsidR="00A07EA8" w:rsidRDefault="00A07EA8" w:rsidP="00A07EA8">
      <w:pPr>
        <w:bidi w:val="0"/>
      </w:pPr>
      <w:r>
        <w:t>The GREENinMED Project, co-financed by the European ENI CBC MED Programme, seeks to increase the competitiveness of Mediterranean SMEs operating in the hotel industry, by applying innovative solutions to increase the efficiency in water and energy management. The aim is to reduce the consumption levels by 10%, through the new products/innovative solutions. Five partners from Spain, France and Israel compose the GREENinMED Consortium. The specific objectives of the project are the following ones: 1. Creating a cross-border network to identify and analyze the most important products/services that exist in eco-innovation matters for the hotel industry, in response to its actual needs. GREENinMED, through innovation vouchers, will offer support to finance the necessary consultancy services to back up new products/services adopted by tourist SMEs, in order to become more efficient and competitive. 2. Improving eco-innovation ecosystems in water and energy, through financial support in the form of subsidies, allowing Mediterranean start-ups or innovating enterprises to generate new products/services. Likewise, the Project will encourage spin-offs through SME collaboration with joint venture partners.</w:t>
      </w:r>
    </w:p>
    <w:p w14:paraId="1DC12D5A" w14:textId="44A82280" w:rsidR="007B5C86" w:rsidRDefault="007B5C86" w:rsidP="007B5C86">
      <w:pPr>
        <w:bidi w:val="0"/>
      </w:pPr>
      <w:r>
        <w:t xml:space="preserve">The expenditure verification required by the implementing rules of the project shall be carried out by private external auditors. </w:t>
      </w:r>
      <w:r w:rsidR="00B25E8F">
        <w:t>The auditor chosen must have a license issued by the Accountants Council, in accordance with the Accountant Council Law, 1955 , and be a member of the</w:t>
      </w:r>
      <w:r>
        <w:t xml:space="preserve"> Institute of Certified Public Accountants in Israel</w:t>
      </w:r>
      <w:r w:rsidR="00B25E8F">
        <w:t xml:space="preserve"> </w:t>
      </w:r>
      <w:hyperlink r:id="rId5" w:history="1">
        <w:r w:rsidR="00B25E8F" w:rsidRPr="00C6227F">
          <w:rPr>
            <w:rStyle w:val="Hipervnculo"/>
          </w:rPr>
          <w:t>https://www.icpas.org.il/english/</w:t>
        </w:r>
      </w:hyperlink>
      <w:r>
        <w:t xml:space="preserve">. </w:t>
      </w:r>
    </w:p>
    <w:p w14:paraId="28362E2C" w14:textId="77777777" w:rsidR="00A07EA8" w:rsidRDefault="00A07EA8" w:rsidP="00A07EA8">
      <w:pPr>
        <w:bidi w:val="0"/>
      </w:pPr>
    </w:p>
    <w:p w14:paraId="0BE1A135" w14:textId="77777777" w:rsidR="00AB323C" w:rsidRDefault="00A07EA8" w:rsidP="00AB323C">
      <w:pPr>
        <w:bidi w:val="0"/>
      </w:pPr>
      <w:r w:rsidRPr="00AB323C">
        <w:rPr>
          <w:b/>
          <w:bCs/>
        </w:rPr>
        <w:t>2: R</w:t>
      </w:r>
      <w:r w:rsidR="000C52AC" w:rsidRPr="00AB323C">
        <w:rPr>
          <w:b/>
          <w:bCs/>
        </w:rPr>
        <w:t xml:space="preserve">equirement of services: </w:t>
      </w:r>
      <w:bookmarkStart w:id="0" w:name="_Hlk113444794"/>
    </w:p>
    <w:p w14:paraId="4FD6857A" w14:textId="3EF55E9C" w:rsidR="00AB323C" w:rsidRDefault="00AB323C" w:rsidP="00AB323C">
      <w:pPr>
        <w:pStyle w:val="Prrafodelista"/>
        <w:numPr>
          <w:ilvl w:val="0"/>
          <w:numId w:val="1"/>
        </w:numPr>
        <w:bidi w:val="0"/>
      </w:pPr>
      <w:r>
        <w:t xml:space="preserve">Auditing of financial procedures </w:t>
      </w:r>
      <w:r w:rsidRPr="000C52AC">
        <w:rPr>
          <w:rFonts w:cs="Arial"/>
        </w:rPr>
        <w:t xml:space="preserve">for </w:t>
      </w:r>
      <w:bookmarkStart w:id="1" w:name="_Hlk66635688"/>
      <w:r w:rsidRPr="000C52AC">
        <w:rPr>
          <w:rFonts w:cs="Arial"/>
        </w:rPr>
        <w:t xml:space="preserve">Arava Institute for Environmental Studies </w:t>
      </w:r>
      <w:bookmarkEnd w:id="1"/>
      <w:r w:rsidRPr="000C52AC">
        <w:rPr>
          <w:rFonts w:cs="Arial"/>
        </w:rPr>
        <w:t xml:space="preserve">and </w:t>
      </w:r>
      <w:bookmarkStart w:id="2" w:name="_Hlk66635771"/>
      <w:bookmarkStart w:id="3" w:name="_Hlk46950165"/>
      <w:r w:rsidRPr="000C52AC">
        <w:rPr>
          <w:rFonts w:cs="Arial"/>
        </w:rPr>
        <w:t>for Kinneret College on the Sea of Galilee</w:t>
      </w:r>
      <w:bookmarkEnd w:id="2"/>
      <w:r w:rsidRPr="000C52AC">
        <w:rPr>
          <w:rFonts w:cs="Arial"/>
        </w:rPr>
        <w:t>,</w:t>
      </w:r>
      <w:bookmarkEnd w:id="3"/>
      <w:r w:rsidRPr="000C52AC">
        <w:rPr>
          <w:rFonts w:cs="Arial"/>
        </w:rPr>
        <w:t xml:space="preserve"> </w:t>
      </w:r>
      <w:bookmarkStart w:id="4" w:name="_Hlk67584507"/>
      <w:r w:rsidRPr="000C52AC">
        <w:rPr>
          <w:rFonts w:cs="Arial"/>
        </w:rPr>
        <w:t>for the GREENinMed project</w:t>
      </w:r>
      <w:bookmarkEnd w:id="4"/>
      <w:r w:rsidRPr="000C52AC">
        <w:rPr>
          <w:rFonts w:cs="Arial"/>
        </w:rPr>
        <w:t>.</w:t>
      </w:r>
      <w:r w:rsidR="001F3015">
        <w:t xml:space="preserve"> </w:t>
      </w:r>
    </w:p>
    <w:p w14:paraId="231DAEF2" w14:textId="47BC55F6" w:rsidR="00AB323C" w:rsidRDefault="00AB323C" w:rsidP="00AB323C">
      <w:pPr>
        <w:pStyle w:val="Prrafodelista"/>
        <w:numPr>
          <w:ilvl w:val="0"/>
          <w:numId w:val="1"/>
        </w:numPr>
        <w:bidi w:val="0"/>
      </w:pPr>
      <w:r>
        <w:t xml:space="preserve">Auditing of </w:t>
      </w:r>
      <w:r w:rsidR="0035344E">
        <w:t xml:space="preserve">project </w:t>
      </w:r>
      <w:r w:rsidR="005D0E8C">
        <w:t>expenses reports</w:t>
      </w:r>
    </w:p>
    <w:p w14:paraId="4A75E762" w14:textId="7C743F00" w:rsidR="00305957" w:rsidRDefault="00305957" w:rsidP="00305957">
      <w:pPr>
        <w:pStyle w:val="Prrafodelista"/>
        <w:numPr>
          <w:ilvl w:val="0"/>
          <w:numId w:val="1"/>
        </w:numPr>
        <w:bidi w:val="0"/>
      </w:pPr>
      <w:r>
        <w:t xml:space="preserve">Auditing of </w:t>
      </w:r>
      <w:r w:rsidR="001F3015">
        <w:t xml:space="preserve">7 (4 Kinneret College and 3 Arava Institute) </w:t>
      </w:r>
      <w:r>
        <w:t xml:space="preserve">subgrantees </w:t>
      </w:r>
      <w:r w:rsidR="005D0E8C">
        <w:t xml:space="preserve">expenses </w:t>
      </w:r>
      <w:r>
        <w:t>reports</w:t>
      </w:r>
      <w:r w:rsidR="001F3015">
        <w:t>.</w:t>
      </w:r>
    </w:p>
    <w:p w14:paraId="7D4BC3A0" w14:textId="2B0FF791" w:rsidR="0035344E" w:rsidRDefault="0035344E" w:rsidP="0035344E">
      <w:pPr>
        <w:pStyle w:val="Prrafodelista"/>
        <w:numPr>
          <w:ilvl w:val="0"/>
          <w:numId w:val="1"/>
        </w:numPr>
        <w:bidi w:val="0"/>
      </w:pPr>
      <w:r>
        <w:t xml:space="preserve">Participating in meetings </w:t>
      </w:r>
      <w:r w:rsidR="00305957">
        <w:t xml:space="preserve">about financial issues </w:t>
      </w:r>
      <w:r>
        <w:t>of the project staff if required</w:t>
      </w:r>
    </w:p>
    <w:p w14:paraId="31CCE501" w14:textId="62B57340" w:rsidR="0035344E" w:rsidRDefault="0035344E" w:rsidP="00305957">
      <w:pPr>
        <w:pStyle w:val="Prrafodelista"/>
        <w:numPr>
          <w:ilvl w:val="0"/>
          <w:numId w:val="1"/>
        </w:numPr>
        <w:bidi w:val="0"/>
      </w:pPr>
      <w:r>
        <w:t xml:space="preserve">Participating in training for auditors organized by the Managing Authority of the project if </w:t>
      </w:r>
      <w:r w:rsidR="00305957">
        <w:t>required.</w:t>
      </w:r>
    </w:p>
    <w:p w14:paraId="422B5F15" w14:textId="12D195DC" w:rsidR="00AB323C" w:rsidRDefault="00AB323C" w:rsidP="00AB323C">
      <w:pPr>
        <w:pStyle w:val="Prrafodelista"/>
        <w:numPr>
          <w:ilvl w:val="0"/>
          <w:numId w:val="1"/>
        </w:numPr>
        <w:bidi w:val="0"/>
      </w:pPr>
      <w:r>
        <w:t xml:space="preserve">Time frame: start immediately and until end of </w:t>
      </w:r>
      <w:r w:rsidR="00305957">
        <w:t>project</w:t>
      </w:r>
      <w:r w:rsidR="007B5C86">
        <w:t xml:space="preserve"> financial report.</w:t>
      </w:r>
    </w:p>
    <w:p w14:paraId="595EC8AD" w14:textId="18CF2FB4" w:rsidR="003F102D" w:rsidRDefault="008459E8" w:rsidP="00E10B9A">
      <w:pPr>
        <w:bidi w:val="0"/>
        <w:ind w:left="360"/>
      </w:pPr>
      <w:bookmarkStart w:id="5" w:name="_Hlk66635454"/>
      <w:bookmarkEnd w:id="0"/>
      <w:r w:rsidRPr="00E10B9A">
        <w:rPr>
          <w:u w:val="single"/>
        </w:rPr>
        <w:t>Prerequisite</w:t>
      </w:r>
      <w:r w:rsidR="00E10B9A" w:rsidRPr="00E10B9A">
        <w:rPr>
          <w:u w:val="single"/>
        </w:rPr>
        <w:t>s</w:t>
      </w:r>
      <w:r>
        <w:t xml:space="preserve">: </w:t>
      </w:r>
    </w:p>
    <w:p w14:paraId="5C2B1DFD" w14:textId="7849C82E" w:rsidR="008459E8" w:rsidRDefault="008459E8" w:rsidP="003F102D">
      <w:pPr>
        <w:pStyle w:val="Prrafodelista"/>
        <w:numPr>
          <w:ilvl w:val="0"/>
          <w:numId w:val="2"/>
        </w:numPr>
        <w:bidi w:val="0"/>
      </w:pPr>
      <w:r>
        <w:t xml:space="preserve">significant experience in </w:t>
      </w:r>
      <w:r w:rsidR="00F822BA">
        <w:t>auditing</w:t>
      </w:r>
      <w:r>
        <w:t xml:space="preserve"> grants given by European </w:t>
      </w:r>
      <w:r w:rsidR="005D0E8C">
        <w:t>authorities.</w:t>
      </w:r>
      <w:r>
        <w:t xml:space="preserve"> </w:t>
      </w:r>
    </w:p>
    <w:p w14:paraId="04792224" w14:textId="77777777" w:rsidR="00340166" w:rsidRDefault="003F102D" w:rsidP="00702A25">
      <w:pPr>
        <w:pStyle w:val="Prrafodelista"/>
        <w:numPr>
          <w:ilvl w:val="0"/>
          <w:numId w:val="2"/>
        </w:numPr>
        <w:bidi w:val="0"/>
      </w:pPr>
      <w:r>
        <w:t>Must: English and Hebrew in mother tongue level</w:t>
      </w:r>
    </w:p>
    <w:p w14:paraId="3637AE2C" w14:textId="1121AB6C" w:rsidR="007B5C86" w:rsidRPr="00340166" w:rsidRDefault="007B5C86" w:rsidP="007B5C86">
      <w:pPr>
        <w:pStyle w:val="Prrafodelista"/>
        <w:numPr>
          <w:ilvl w:val="0"/>
          <w:numId w:val="2"/>
        </w:numPr>
        <w:bidi w:val="0"/>
      </w:pPr>
      <w:r>
        <w:t>license issued by the Accountants Council, in accordance with the Accountant Council Law, 1955.</w:t>
      </w:r>
    </w:p>
    <w:p w14:paraId="08BDE369" w14:textId="561DEB8C" w:rsidR="00702A25" w:rsidRDefault="00B15B4D" w:rsidP="00340166">
      <w:pPr>
        <w:bidi w:val="0"/>
      </w:pPr>
      <w:r w:rsidRPr="00340166">
        <w:rPr>
          <w:b/>
          <w:bCs/>
        </w:rPr>
        <w:lastRenderedPageBreak/>
        <w:t xml:space="preserve">3: Required timing: </w:t>
      </w:r>
      <w:r w:rsidR="0078727C" w:rsidRPr="0078727C">
        <w:t xml:space="preserve">The project is time sensitive and </w:t>
      </w:r>
      <w:r w:rsidR="0078727C">
        <w:t xml:space="preserve">reply within 3 </w:t>
      </w:r>
      <w:r w:rsidR="00866FEF">
        <w:t>workdays</w:t>
      </w:r>
      <w:r w:rsidR="0078727C">
        <w:t xml:space="preserve"> is required. </w:t>
      </w:r>
      <w:r w:rsidR="00340166">
        <w:br/>
      </w:r>
      <w:r w:rsidR="00702A25">
        <w:br/>
      </w:r>
      <w:r w:rsidR="00702A25" w:rsidRPr="00340166">
        <w:rPr>
          <w:b/>
          <w:bCs/>
        </w:rPr>
        <w:t>4: Format of the contract</w:t>
      </w:r>
      <w:r w:rsidR="00702A25" w:rsidRPr="0035344E">
        <w:rPr>
          <w:b/>
          <w:bCs/>
        </w:rPr>
        <w:t>:</w:t>
      </w:r>
      <w:r w:rsidR="00702A25" w:rsidRPr="0035344E">
        <w:t xml:space="preserve"> </w:t>
      </w:r>
      <w:r w:rsidR="0035344E" w:rsidRPr="0035344E">
        <w:t>attached.</w:t>
      </w:r>
      <w:r w:rsidR="00C11409" w:rsidRPr="0035344E">
        <w:t xml:space="preserve"> </w:t>
      </w:r>
    </w:p>
    <w:p w14:paraId="53A70334" w14:textId="2FC60D73" w:rsidR="00C30A4F" w:rsidRDefault="00D5092E" w:rsidP="00340166">
      <w:pPr>
        <w:bidi w:val="0"/>
      </w:pPr>
      <w:r w:rsidRPr="00D5092E">
        <w:rPr>
          <w:b/>
          <w:bCs/>
        </w:rPr>
        <w:t>5:</w:t>
      </w:r>
      <w:r>
        <w:t xml:space="preserve"> Please reach out to us with your proposal </w:t>
      </w:r>
      <w:r w:rsidR="00276900">
        <w:t xml:space="preserve">latest </w:t>
      </w:r>
      <w:r>
        <w:t xml:space="preserve">by </w:t>
      </w:r>
      <w:r w:rsidR="000564DD">
        <w:t>May</w:t>
      </w:r>
      <w:r w:rsidR="00553EAA">
        <w:t xml:space="preserve"> </w:t>
      </w:r>
      <w:r w:rsidR="000564DD">
        <w:t>1</w:t>
      </w:r>
      <w:r w:rsidR="00C30A4F">
        <w:t>0</w:t>
      </w:r>
      <w:r>
        <w:t>, 2023</w:t>
      </w:r>
      <w:r w:rsidR="00276900">
        <w:t xml:space="preserve"> (noon)</w:t>
      </w:r>
      <w:r>
        <w:t xml:space="preserve">. </w:t>
      </w:r>
      <w:r w:rsidR="00527C6C">
        <w:t xml:space="preserve">Please send two proposals, one for Kinneret College and one for Arava Institute. The work will be </w:t>
      </w:r>
      <w:r w:rsidR="00AE167B">
        <w:t xml:space="preserve">performed by the same </w:t>
      </w:r>
      <w:r w:rsidR="00527C6C">
        <w:t>supplier</w:t>
      </w:r>
      <w:r w:rsidR="00AE167B">
        <w:t>,</w:t>
      </w:r>
      <w:r w:rsidR="00527C6C">
        <w:t xml:space="preserve"> but each organization</w:t>
      </w:r>
      <w:r w:rsidR="00AE167B">
        <w:t xml:space="preserve"> </w:t>
      </w:r>
      <w:r w:rsidR="00527C6C">
        <w:t>will pay separately.</w:t>
      </w:r>
    </w:p>
    <w:p w14:paraId="5F72598E" w14:textId="0A4D5448" w:rsidR="005D0E8C" w:rsidRDefault="00D5092E" w:rsidP="00C30A4F">
      <w:pPr>
        <w:bidi w:val="0"/>
        <w:rPr>
          <w:rStyle w:val="Hipervnculo"/>
          <w:color w:val="auto"/>
          <w:u w:val="none"/>
        </w:rPr>
      </w:pPr>
      <w:r>
        <w:t xml:space="preserve">Contact: </w:t>
      </w:r>
      <w:hyperlink r:id="rId6" w:history="1">
        <w:r w:rsidRPr="000C459F">
          <w:rPr>
            <w:rStyle w:val="Hipervnculo"/>
          </w:rPr>
          <w:t>greeninmed.il@gmail.com</w:t>
        </w:r>
      </w:hyperlink>
      <w:r w:rsidR="00340166">
        <w:rPr>
          <w:rStyle w:val="Hipervnculo"/>
        </w:rPr>
        <w:t>;</w:t>
      </w:r>
      <w:r w:rsidR="00340166">
        <w:rPr>
          <w:rStyle w:val="Hipervnculo"/>
        </w:rPr>
        <w:br/>
      </w:r>
      <w:r w:rsidR="005D0E8C">
        <w:rPr>
          <w:rStyle w:val="Hipervnculo"/>
          <w:color w:val="auto"/>
          <w:u w:val="none"/>
        </w:rPr>
        <w:t>For more information contact:</w:t>
      </w:r>
    </w:p>
    <w:p w14:paraId="547582BC" w14:textId="4BD903C4" w:rsidR="00D5092E" w:rsidRPr="00340166" w:rsidRDefault="00340166" w:rsidP="005D0E8C">
      <w:pPr>
        <w:bidi w:val="0"/>
      </w:pPr>
      <w:r>
        <w:rPr>
          <w:rStyle w:val="Hipervnculo"/>
          <w:color w:val="auto"/>
          <w:u w:val="none"/>
        </w:rPr>
        <w:t>Ellen Elend Rif, Arava Institute for Environmental Studies, 052-4345685.</w:t>
      </w:r>
      <w:r>
        <w:rPr>
          <w:rStyle w:val="Hipervnculo"/>
          <w:color w:val="auto"/>
          <w:u w:val="none"/>
        </w:rPr>
        <w:br/>
        <w:t xml:space="preserve">Valerie Sardon, Kinneret College, </w:t>
      </w:r>
      <w:r w:rsidR="00D5092E">
        <w:t xml:space="preserve"> </w:t>
      </w:r>
      <w:r w:rsidR="00C31E69">
        <w:t>052-3749265</w:t>
      </w:r>
      <w:r w:rsidR="00E65D31">
        <w:t>.</w:t>
      </w:r>
      <w:r w:rsidR="00D5092E">
        <w:br/>
        <w:t xml:space="preserve"> </w:t>
      </w:r>
    </w:p>
    <w:p w14:paraId="638F04B6" w14:textId="77777777" w:rsidR="004A01D2" w:rsidRDefault="004A01D2" w:rsidP="004A01D2">
      <w:pPr>
        <w:bidi w:val="0"/>
      </w:pPr>
    </w:p>
    <w:p w14:paraId="7DCC7F49" w14:textId="293C1AB1" w:rsidR="004A01D2" w:rsidRDefault="004A01D2" w:rsidP="004A01D2">
      <w:pPr>
        <w:bidi w:val="0"/>
      </w:pPr>
      <w:r>
        <w:t xml:space="preserve"> </w:t>
      </w:r>
    </w:p>
    <w:p w14:paraId="5D13CBCE" w14:textId="77777777" w:rsidR="004A01D2" w:rsidRDefault="004A01D2" w:rsidP="004A01D2">
      <w:pPr>
        <w:bidi w:val="0"/>
      </w:pPr>
    </w:p>
    <w:bookmarkEnd w:id="5"/>
    <w:p w14:paraId="1477F7EB" w14:textId="77777777" w:rsidR="004A01D2" w:rsidRPr="000C52AC" w:rsidRDefault="004A01D2" w:rsidP="004A01D2">
      <w:pPr>
        <w:bidi w:val="0"/>
      </w:pPr>
    </w:p>
    <w:sectPr w:rsidR="004A01D2" w:rsidRPr="000C52AC" w:rsidSect="00FF3DF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9B46D1"/>
    <w:multiLevelType w:val="hybridMultilevel"/>
    <w:tmpl w:val="D4C64564"/>
    <w:lvl w:ilvl="0" w:tplc="D9F8A8B0">
      <w:start w:val="1"/>
      <w:numFmt w:val="lowerLetter"/>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2785E6D"/>
    <w:multiLevelType w:val="hybridMultilevel"/>
    <w:tmpl w:val="A6DCB8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4F241F4"/>
    <w:multiLevelType w:val="hybridMultilevel"/>
    <w:tmpl w:val="BEC8A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4215387">
    <w:abstractNumId w:val="2"/>
  </w:num>
  <w:num w:numId="2" w16cid:durableId="1525561503">
    <w:abstractNumId w:val="0"/>
  </w:num>
  <w:num w:numId="3" w16cid:durableId="713891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2AC"/>
    <w:rsid w:val="00025367"/>
    <w:rsid w:val="000564DD"/>
    <w:rsid w:val="000C52AC"/>
    <w:rsid w:val="001E2BFB"/>
    <w:rsid w:val="001F3015"/>
    <w:rsid w:val="00276900"/>
    <w:rsid w:val="00305957"/>
    <w:rsid w:val="00340166"/>
    <w:rsid w:val="0035344E"/>
    <w:rsid w:val="003A71E2"/>
    <w:rsid w:val="003F102D"/>
    <w:rsid w:val="003F3CA1"/>
    <w:rsid w:val="004A01D2"/>
    <w:rsid w:val="00527C6C"/>
    <w:rsid w:val="00553EAA"/>
    <w:rsid w:val="005D0E8C"/>
    <w:rsid w:val="00692868"/>
    <w:rsid w:val="006B491F"/>
    <w:rsid w:val="006C1121"/>
    <w:rsid w:val="00702A25"/>
    <w:rsid w:val="00707B39"/>
    <w:rsid w:val="0078727C"/>
    <w:rsid w:val="007A580C"/>
    <w:rsid w:val="007B33A4"/>
    <w:rsid w:val="007B5C86"/>
    <w:rsid w:val="008459E8"/>
    <w:rsid w:val="00866FEF"/>
    <w:rsid w:val="008A00B3"/>
    <w:rsid w:val="00922C23"/>
    <w:rsid w:val="00935A49"/>
    <w:rsid w:val="00A07EA8"/>
    <w:rsid w:val="00AB323C"/>
    <w:rsid w:val="00AE167B"/>
    <w:rsid w:val="00B046D1"/>
    <w:rsid w:val="00B15B4D"/>
    <w:rsid w:val="00B25E8F"/>
    <w:rsid w:val="00BA483D"/>
    <w:rsid w:val="00C11409"/>
    <w:rsid w:val="00C30A4F"/>
    <w:rsid w:val="00C31E69"/>
    <w:rsid w:val="00D5092E"/>
    <w:rsid w:val="00D87C08"/>
    <w:rsid w:val="00E10B9A"/>
    <w:rsid w:val="00E65D31"/>
    <w:rsid w:val="00EE363E"/>
    <w:rsid w:val="00F822BA"/>
    <w:rsid w:val="00FF3DF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4C8C6"/>
  <w15:chartTrackingRefBased/>
  <w15:docId w15:val="{EB6E9935-7B5A-4498-B3FC-3BDFF8746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C52AC"/>
    <w:pPr>
      <w:ind w:left="720"/>
      <w:contextualSpacing/>
    </w:pPr>
  </w:style>
  <w:style w:type="character" w:styleId="Hipervnculo">
    <w:name w:val="Hyperlink"/>
    <w:basedOn w:val="Fuentedeprrafopredeter"/>
    <w:uiPriority w:val="99"/>
    <w:unhideWhenUsed/>
    <w:rsid w:val="00D5092E"/>
    <w:rPr>
      <w:color w:val="0563C1" w:themeColor="hyperlink"/>
      <w:u w:val="single"/>
    </w:rPr>
  </w:style>
  <w:style w:type="character" w:styleId="Mencinsinresolver">
    <w:name w:val="Unresolved Mention"/>
    <w:basedOn w:val="Fuentedeprrafopredeter"/>
    <w:uiPriority w:val="99"/>
    <w:semiHidden/>
    <w:unhideWhenUsed/>
    <w:rsid w:val="00D5092E"/>
    <w:rPr>
      <w:color w:val="605E5C"/>
      <w:shd w:val="clear" w:color="auto" w:fill="E1DFDD"/>
    </w:rPr>
  </w:style>
  <w:style w:type="character" w:styleId="Hipervnculovisitado">
    <w:name w:val="FollowedHyperlink"/>
    <w:basedOn w:val="Fuentedeprrafopredeter"/>
    <w:uiPriority w:val="99"/>
    <w:semiHidden/>
    <w:unhideWhenUsed/>
    <w:rsid w:val="004A01D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reeninmed.il@gmail.com" TargetMode="External"/><Relationship Id="rId5" Type="http://schemas.openxmlformats.org/officeDocument/2006/relationships/hyperlink" Target="https://www.icpas.org.il/english/"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533</Words>
  <Characters>2669</Characters>
  <Application>Microsoft Office Word</Application>
  <DocSecurity>0</DocSecurity>
  <Lines>22</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Elend Rif (Aies)</dc:creator>
  <cp:keywords/>
  <dc:description/>
  <cp:lastModifiedBy>אניס  ביטנר</cp:lastModifiedBy>
  <cp:revision>3</cp:revision>
  <dcterms:created xsi:type="dcterms:W3CDTF">2023-04-23T09:17:00Z</dcterms:created>
  <dcterms:modified xsi:type="dcterms:W3CDTF">2023-04-23T09:19:00Z</dcterms:modified>
</cp:coreProperties>
</file>